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E" w:rsidRPr="00FD45AE" w:rsidRDefault="00FD45AE" w:rsidP="00FD45A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FD45AE">
        <w:rPr>
          <w:rFonts w:eastAsia="Times New Roman" w:cs="Times New Roman"/>
          <w:b/>
          <w:bCs/>
          <w:sz w:val="36"/>
          <w:szCs w:val="36"/>
          <w:lang w:eastAsia="pl-PL"/>
        </w:rPr>
        <w:t xml:space="preserve">Technik teleinformatyk </w:t>
      </w:r>
    </w:p>
    <w:p w:rsidR="00FD45AE" w:rsidRPr="00FD45AE" w:rsidRDefault="00FD45AE" w:rsidP="00FD45AE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FD45AE">
        <w:rPr>
          <w:rFonts w:eastAsia="Times New Roman" w:cs="Times New Roman"/>
          <w:b/>
          <w:bCs/>
          <w:sz w:val="27"/>
          <w:szCs w:val="27"/>
          <w:lang w:eastAsia="pl-PL"/>
        </w:rPr>
        <w:t>Technik teleinformatyk: 351103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pl-PL"/>
        </w:rPr>
        <w:t>Technik teleinformatyk</w:t>
      </w:r>
      <w:r w:rsidRPr="00FD45AE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to obecnie jeden z najbardziej cenionych i poszukiwanych zawodów. Teleinformatycy to najlepsi specjaliści z dziedziny informatyki i telekomunikacji. Osoba posiadająca wykształcenie w tym zawodzie może pracować w przedsiębiorstwach i organizacjach eksploatujących systemy teleinformatyczne (montowanie, konfigurowanie i zabezpieczanie systemów komputerowych); firmach świadczących usługi teleinformatyczne (projektowanie, budowa i eksploatacja systemów i sieci teleinformatycznych w ujęciu logicznym i elektrycznym); firmach świadczących usługi informatyczne (administrowanie sieciami lokalnymi, wdrażanie nowych rozwiązań i technologii).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szCs w:val="24"/>
          <w:lang w:eastAsia="pl-PL"/>
        </w:rPr>
        <w:t xml:space="preserve">Absolwent szkoły kształcącej w zawodzie technik teleinformatyk będzie przygotowany do wykonywania następujących zadań zawodowych: 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szCs w:val="24"/>
          <w:lang w:eastAsia="pl-PL"/>
        </w:rPr>
        <w:t xml:space="preserve">1) instalowania, uruchamiania i utrzymania terminali i sieci dostępowych; 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szCs w:val="24"/>
          <w:lang w:eastAsia="pl-PL"/>
        </w:rPr>
        <w:t xml:space="preserve">2) wykonywania i utrzymania sieci komputerowych; 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szCs w:val="24"/>
          <w:lang w:eastAsia="pl-PL"/>
        </w:rPr>
        <w:t xml:space="preserve">3) montowania i eksploatacji cyfrowych systemów transmisji danych; 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szCs w:val="24"/>
          <w:lang w:eastAsia="pl-PL"/>
        </w:rPr>
        <w:t xml:space="preserve">4) instalowania i eksploatacji systemów głosowej transmisji danych; 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szCs w:val="24"/>
          <w:lang w:eastAsia="pl-PL"/>
        </w:rPr>
        <w:t xml:space="preserve">5) administrowania sieciami i systemami teleinformatycznymi. 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szCs w:val="24"/>
          <w:lang w:eastAsia="pl-PL"/>
        </w:rPr>
        <w:t>Kształcenie trwa 4 lata. Absolwent uzyskuje dyplom potwierdzający kwalifikacje: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b/>
          <w:bCs/>
          <w:i/>
          <w:iCs/>
          <w:szCs w:val="24"/>
          <w:lang w:eastAsia="pl-PL"/>
        </w:rPr>
        <w:t>EE.10. Montaż, uruchamianie oraz utrzymanie urządzeń i sieci teleinformatycznych;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b/>
          <w:bCs/>
          <w:i/>
          <w:iCs/>
          <w:szCs w:val="24"/>
          <w:lang w:eastAsia="pl-PL"/>
        </w:rPr>
        <w:t>EE.11. Administrowanie sieciowymi systemami operacyjnymi i sieciami komputerowymi;</w:t>
      </w:r>
    </w:p>
    <w:p w:rsidR="00FD45AE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szCs w:val="24"/>
          <w:lang w:eastAsia="pl-PL"/>
        </w:rPr>
        <w:t>oraz wykształcenie średnie.</w:t>
      </w:r>
    </w:p>
    <w:p w:rsidR="005C00B4" w:rsidRPr="00FD45AE" w:rsidRDefault="00FD45AE" w:rsidP="00FD45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FD45AE">
        <w:rPr>
          <w:rFonts w:eastAsia="Times New Roman" w:cs="Times New Roman"/>
          <w:szCs w:val="24"/>
          <w:lang w:eastAsia="pl-PL"/>
        </w:rPr>
        <w:t>Teoretyczne i praktyczne zajęcia zawodowe realizowane będą w doskonale wyposażonych pracowniach szkolnych. Uczniowie odbędą 4-tygodniowe praktyki zawodowe w firmach branżowych na terenie Sandomierza i okolic.</w:t>
      </w:r>
    </w:p>
    <w:sectPr w:rsidR="005C00B4" w:rsidRPr="00FD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514E"/>
    <w:multiLevelType w:val="multilevel"/>
    <w:tmpl w:val="C8F4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AE"/>
    <w:rsid w:val="00005CF6"/>
    <w:rsid w:val="005C00B4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45A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45AE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5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45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45A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45AE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45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45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2017-11-09T07:54:00Z</dcterms:created>
  <dcterms:modified xsi:type="dcterms:W3CDTF">2017-11-09T07:54:00Z</dcterms:modified>
</cp:coreProperties>
</file>