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9C" w:rsidRPr="0022149C" w:rsidRDefault="0022149C" w:rsidP="0022149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22149C">
        <w:rPr>
          <w:rFonts w:eastAsia="Times New Roman" w:cs="Times New Roman"/>
          <w:b/>
          <w:bCs/>
          <w:sz w:val="36"/>
          <w:szCs w:val="36"/>
          <w:lang w:eastAsia="pl-PL"/>
        </w:rPr>
        <w:t xml:space="preserve">Monter izolacji budowlanych </w:t>
      </w:r>
    </w:p>
    <w:p w:rsidR="0022149C" w:rsidRPr="0022149C" w:rsidRDefault="0022149C" w:rsidP="0022149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/>
          <w:noProof/>
          <w:szCs w:val="24"/>
          <w:lang w:eastAsia="pl-PL"/>
        </w:rPr>
        <w:drawing>
          <wp:inline distT="0" distB="0" distL="0" distR="0">
            <wp:extent cx="3810000" cy="1905000"/>
            <wp:effectExtent l="0" t="0" r="0" b="0"/>
            <wp:docPr id="1" name="Obraz 1" descr="m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49C" w:rsidRPr="0022149C" w:rsidRDefault="0022149C" w:rsidP="0022149C">
      <w:pPr>
        <w:spacing w:before="100" w:beforeAutospacing="1" w:line="240" w:lineRule="auto"/>
        <w:rPr>
          <w:rFonts w:eastAsia="Times New Roman" w:cs="Times New Roman"/>
          <w:szCs w:val="24"/>
          <w:lang w:eastAsia="pl-PL"/>
        </w:rPr>
      </w:pPr>
      <w:r w:rsidRPr="0022149C">
        <w:rPr>
          <w:rFonts w:eastAsia="Times New Roman" w:cs="Times New Roman"/>
          <w:b/>
          <w:bCs/>
          <w:sz w:val="27"/>
          <w:szCs w:val="27"/>
          <w:lang w:eastAsia="pl-PL"/>
        </w:rPr>
        <w:t>Monter izolacji budowlanych: 712401</w:t>
      </w:r>
    </w:p>
    <w:p w:rsidR="0022149C" w:rsidRPr="0022149C" w:rsidRDefault="0022149C" w:rsidP="0022149C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22149C">
        <w:rPr>
          <w:rFonts w:eastAsia="Times New Roman" w:cs="Times New Roman"/>
          <w:szCs w:val="24"/>
          <w:lang w:eastAsia="pl-PL"/>
        </w:rPr>
        <w:t>Monter izolacji budowlanych wykonuje zadania związane z zabezpieczeniem elementów budowlanych (stalowych, betonowych lub ceglanych) przed szkodliwym oddziaływaniem warunków atmosferycznych lub chemicznych. Położone przez montera warstwy izolacji termicznej lub akustycznej zapewniają odpowiednią temperaturę w pomieszczeniach lub budynkach oraz zabezpieczają przed nadmiernym hałasem.</w:t>
      </w:r>
    </w:p>
    <w:p w:rsidR="0022149C" w:rsidRPr="0022149C" w:rsidRDefault="0022149C" w:rsidP="0022149C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22149C">
        <w:rPr>
          <w:rFonts w:eastAsia="Times New Roman" w:cs="Times New Roman"/>
          <w:szCs w:val="24"/>
          <w:lang w:eastAsia="pl-PL"/>
        </w:rPr>
        <w:t xml:space="preserve">Absolwent szkoły kształcącej w zawodzie monter izolacji budowlanych będzie przygotowany do wykonywania następujących zadań zawodowych: </w:t>
      </w:r>
    </w:p>
    <w:p w:rsidR="0022149C" w:rsidRPr="0022149C" w:rsidRDefault="0022149C" w:rsidP="0022149C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22149C">
        <w:rPr>
          <w:rFonts w:eastAsia="Times New Roman" w:cs="Times New Roman"/>
          <w:szCs w:val="24"/>
          <w:lang w:eastAsia="pl-PL"/>
        </w:rPr>
        <w:t xml:space="preserve">1) wykonywania i naprawy izolacji wodochronnych; </w:t>
      </w:r>
    </w:p>
    <w:p w:rsidR="0022149C" w:rsidRPr="0022149C" w:rsidRDefault="0022149C" w:rsidP="0022149C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22149C">
        <w:rPr>
          <w:rFonts w:eastAsia="Times New Roman" w:cs="Times New Roman"/>
          <w:szCs w:val="24"/>
          <w:lang w:eastAsia="pl-PL"/>
        </w:rPr>
        <w:t xml:space="preserve">2) wykonywania i naprawy izolacji termicznych, akustycznych i </w:t>
      </w:r>
      <w:proofErr w:type="spellStart"/>
      <w:r w:rsidRPr="0022149C">
        <w:rPr>
          <w:rFonts w:eastAsia="Times New Roman" w:cs="Times New Roman"/>
          <w:szCs w:val="24"/>
          <w:lang w:eastAsia="pl-PL"/>
        </w:rPr>
        <w:t>przeciwdrganiowych</w:t>
      </w:r>
      <w:proofErr w:type="spellEnd"/>
      <w:r w:rsidRPr="0022149C">
        <w:rPr>
          <w:rFonts w:eastAsia="Times New Roman" w:cs="Times New Roman"/>
          <w:szCs w:val="24"/>
          <w:lang w:eastAsia="pl-PL"/>
        </w:rPr>
        <w:t xml:space="preserve">; </w:t>
      </w:r>
    </w:p>
    <w:p w:rsidR="0022149C" w:rsidRPr="0022149C" w:rsidRDefault="0022149C" w:rsidP="0022149C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22149C">
        <w:rPr>
          <w:rFonts w:eastAsia="Times New Roman" w:cs="Times New Roman"/>
          <w:szCs w:val="24"/>
          <w:lang w:eastAsia="pl-PL"/>
        </w:rPr>
        <w:t>3) wykonywania i naprawy izolacji antykorozyjnych i chemoodpornych.</w:t>
      </w:r>
    </w:p>
    <w:p w:rsidR="0022149C" w:rsidRPr="0022149C" w:rsidRDefault="0022149C" w:rsidP="0022149C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22149C">
        <w:rPr>
          <w:rFonts w:eastAsia="Times New Roman" w:cs="Times New Roman"/>
          <w:szCs w:val="24"/>
          <w:lang w:eastAsia="pl-PL"/>
        </w:rPr>
        <w:t xml:space="preserve">Kształcenie trwa 3 lata. Absolwent uzyskuje dyplom potwierdzający kwalifikację </w:t>
      </w:r>
      <w:r w:rsidRPr="0022149C">
        <w:rPr>
          <w:rFonts w:eastAsia="Times New Roman" w:cs="Times New Roman"/>
          <w:b/>
          <w:bCs/>
          <w:i/>
          <w:iCs/>
          <w:szCs w:val="24"/>
          <w:lang w:eastAsia="pl-PL"/>
        </w:rPr>
        <w:t>BD.07. Wykonywanie izolacji budowlanych.</w:t>
      </w:r>
    </w:p>
    <w:p w:rsidR="005C00B4" w:rsidRPr="0022149C" w:rsidRDefault="0022149C" w:rsidP="0022149C">
      <w:p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22149C">
        <w:rPr>
          <w:rFonts w:eastAsia="Times New Roman" w:cs="Times New Roman"/>
          <w:szCs w:val="24"/>
          <w:lang w:eastAsia="pl-PL"/>
        </w:rPr>
        <w:t xml:space="preserve">Praktyczną naukę zawodu uczniowie odbywają u pracodawców w renomowanych firmach branżowych jako </w:t>
      </w:r>
      <w:r w:rsidRPr="0022149C">
        <w:rPr>
          <w:rFonts w:eastAsia="Times New Roman" w:cs="Times New Roman"/>
          <w:b/>
          <w:bCs/>
          <w:szCs w:val="24"/>
          <w:lang w:eastAsia="pl-PL"/>
        </w:rPr>
        <w:t>pracownicy młodociani</w:t>
      </w:r>
      <w:r w:rsidRPr="0022149C">
        <w:rPr>
          <w:rFonts w:eastAsia="Times New Roman" w:cs="Times New Roman"/>
          <w:szCs w:val="24"/>
          <w:lang w:eastAsia="pl-PL"/>
        </w:rPr>
        <w:t>, na terenie Sandomierza i okolic. Uczeń po znalezieniu odpowiedniego dla siebie miejsca zajęć praktycznych, zgłasza się do szkoły. Oferujemy pomoc w znalezieniu odpowiedniego miejsca zajęć praktycznych dla uczniów. Zajęcia teoretyczne zawodow</w:t>
      </w:r>
      <w:r>
        <w:rPr>
          <w:rFonts w:eastAsia="Times New Roman" w:cs="Times New Roman"/>
          <w:szCs w:val="24"/>
          <w:lang w:eastAsia="pl-PL"/>
        </w:rPr>
        <w:t>e będą organizowane poza szkołą</w:t>
      </w:r>
    </w:p>
    <w:sectPr w:rsidR="005C00B4" w:rsidRPr="0022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06C0C"/>
    <w:multiLevelType w:val="multilevel"/>
    <w:tmpl w:val="B514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9C"/>
    <w:rsid w:val="00005CF6"/>
    <w:rsid w:val="0022149C"/>
    <w:rsid w:val="005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2149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2149C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149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149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western">
    <w:name w:val="western"/>
    <w:basedOn w:val="Normalny"/>
    <w:rsid w:val="0022149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4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2149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2149C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149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149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western">
    <w:name w:val="western"/>
    <w:basedOn w:val="Normalny"/>
    <w:rsid w:val="0022149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4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2017-11-09T08:12:00Z</dcterms:created>
  <dcterms:modified xsi:type="dcterms:W3CDTF">2017-11-09T08:12:00Z</dcterms:modified>
</cp:coreProperties>
</file>